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F5" w:rsidRPr="00EE1446" w:rsidRDefault="00CC0E14" w:rsidP="00802AC0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868680" cy="868680"/>
            <wp:effectExtent l="19050" t="0" r="762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F5" w:rsidRPr="00EE1446" w:rsidRDefault="000A30F5" w:rsidP="00802AC0">
      <w:pPr>
        <w:jc w:val="center"/>
        <w:rPr>
          <w:sz w:val="28"/>
          <w:szCs w:val="28"/>
        </w:rPr>
      </w:pPr>
      <w:r w:rsidRPr="00EE1446">
        <w:rPr>
          <w:sz w:val="28"/>
          <w:szCs w:val="28"/>
        </w:rPr>
        <w:t>РОССИЙСКАЯ ФЕДЕРАЦИЯ</w:t>
      </w:r>
    </w:p>
    <w:p w:rsidR="000A30F5" w:rsidRPr="00D1357C" w:rsidRDefault="000A30F5" w:rsidP="00802AC0">
      <w:pPr>
        <w:jc w:val="center"/>
        <w:rPr>
          <w:sz w:val="28"/>
          <w:szCs w:val="28"/>
        </w:rPr>
      </w:pPr>
      <w:r w:rsidRPr="00D1357C">
        <w:rPr>
          <w:sz w:val="28"/>
          <w:szCs w:val="28"/>
        </w:rPr>
        <w:t>Тульская область</w:t>
      </w:r>
    </w:p>
    <w:p w:rsidR="000A30F5" w:rsidRPr="00E46D01" w:rsidRDefault="000A30F5" w:rsidP="00802AC0">
      <w:pPr>
        <w:pStyle w:val="1"/>
        <w:rPr>
          <w:shadow/>
          <w:sz w:val="28"/>
          <w:szCs w:val="28"/>
        </w:rPr>
      </w:pPr>
      <w:r w:rsidRPr="00E46D01">
        <w:rPr>
          <w:b/>
          <w:shadow/>
          <w:sz w:val="28"/>
          <w:szCs w:val="28"/>
        </w:rPr>
        <w:t>СОБРАНИЕ  ДЕПУТАТОВ</w:t>
      </w:r>
    </w:p>
    <w:p w:rsidR="000A30F5" w:rsidRPr="00E46D01" w:rsidRDefault="000A30F5" w:rsidP="00802AC0">
      <w:pPr>
        <w:jc w:val="center"/>
        <w:rPr>
          <w:b/>
          <w:shadow/>
          <w:sz w:val="28"/>
          <w:szCs w:val="28"/>
        </w:rPr>
      </w:pPr>
      <w:r w:rsidRPr="00E46D01">
        <w:rPr>
          <w:b/>
          <w:shadow/>
          <w:sz w:val="28"/>
          <w:szCs w:val="28"/>
        </w:rPr>
        <w:t xml:space="preserve">муниципального образования </w:t>
      </w:r>
    </w:p>
    <w:p w:rsidR="000A30F5" w:rsidRPr="00E46D01" w:rsidRDefault="000A30F5" w:rsidP="00802AC0">
      <w:pPr>
        <w:jc w:val="center"/>
        <w:rPr>
          <w:b/>
          <w:shadow/>
          <w:sz w:val="28"/>
          <w:szCs w:val="28"/>
        </w:rPr>
      </w:pPr>
      <w:r w:rsidRPr="00E46D01">
        <w:rPr>
          <w:b/>
          <w:shadow/>
          <w:sz w:val="28"/>
          <w:szCs w:val="28"/>
        </w:rPr>
        <w:t xml:space="preserve"> </w:t>
      </w:r>
      <w:r>
        <w:rPr>
          <w:b/>
          <w:shadow/>
          <w:sz w:val="28"/>
          <w:szCs w:val="28"/>
        </w:rPr>
        <w:t>Южно</w:t>
      </w:r>
      <w:r w:rsidRPr="00E46D01">
        <w:rPr>
          <w:b/>
          <w:shadow/>
          <w:sz w:val="28"/>
          <w:szCs w:val="28"/>
        </w:rPr>
        <w:t xml:space="preserve">-Одоевское </w:t>
      </w:r>
      <w:r>
        <w:rPr>
          <w:b/>
          <w:shadow/>
          <w:sz w:val="28"/>
          <w:szCs w:val="28"/>
        </w:rPr>
        <w:t xml:space="preserve"> </w:t>
      </w:r>
      <w:r w:rsidRPr="00E46D01">
        <w:rPr>
          <w:b/>
          <w:shadow/>
          <w:sz w:val="28"/>
          <w:szCs w:val="28"/>
        </w:rPr>
        <w:t>Одоевского района</w:t>
      </w:r>
    </w:p>
    <w:p w:rsidR="000A30F5" w:rsidRPr="00D95006" w:rsidRDefault="000A30F5" w:rsidP="0080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46D01">
        <w:rPr>
          <w:b/>
          <w:sz w:val="28"/>
          <w:szCs w:val="28"/>
        </w:rPr>
        <w:t xml:space="preserve"> –го созыва</w:t>
      </w:r>
    </w:p>
    <w:p w:rsidR="000A30F5" w:rsidRPr="00846CC0" w:rsidRDefault="000A30F5" w:rsidP="00802AC0">
      <w:pPr>
        <w:pStyle w:val="2"/>
        <w:jc w:val="right"/>
        <w:rPr>
          <w:bCs w:val="0"/>
          <w:sz w:val="32"/>
        </w:rPr>
      </w:pPr>
    </w:p>
    <w:p w:rsidR="000A30F5" w:rsidRPr="00EE08F3" w:rsidRDefault="000A30F5" w:rsidP="00802AC0">
      <w:pPr>
        <w:pStyle w:val="2"/>
        <w:rPr>
          <w:bCs w:val="0"/>
          <w:sz w:val="32"/>
        </w:rPr>
      </w:pPr>
      <w:proofErr w:type="gramStart"/>
      <w:r w:rsidRPr="00EE08F3">
        <w:rPr>
          <w:bCs w:val="0"/>
          <w:sz w:val="32"/>
        </w:rPr>
        <w:t>Р</w:t>
      </w:r>
      <w:proofErr w:type="gramEnd"/>
      <w:r w:rsidRPr="00EE08F3">
        <w:rPr>
          <w:bCs w:val="0"/>
          <w:sz w:val="32"/>
        </w:rPr>
        <w:t xml:space="preserve"> Е Ш Е Н И Е</w:t>
      </w:r>
    </w:p>
    <w:p w:rsidR="000A30F5" w:rsidRDefault="000A30F5" w:rsidP="00802AC0">
      <w:pPr>
        <w:jc w:val="center"/>
        <w:rPr>
          <w:sz w:val="36"/>
        </w:rPr>
      </w:pPr>
    </w:p>
    <w:p w:rsidR="000A30F5" w:rsidRPr="00C6676D" w:rsidRDefault="000A30F5" w:rsidP="00802AC0">
      <w:r>
        <w:t>от 27.09.2017</w:t>
      </w:r>
      <w:r w:rsidRPr="00C6676D">
        <w:t xml:space="preserve">         </w:t>
      </w:r>
      <w:r>
        <w:t xml:space="preserve">                               </w:t>
      </w:r>
      <w:r w:rsidRPr="00C6676D">
        <w:t xml:space="preserve">  п</w:t>
      </w:r>
      <w:proofErr w:type="gramStart"/>
      <w:r w:rsidRPr="00C6676D">
        <w:t>.С</w:t>
      </w:r>
      <w:proofErr w:type="gramEnd"/>
      <w:r w:rsidRPr="00C6676D">
        <w:t xml:space="preserve">трелецкий                                               № </w:t>
      </w:r>
      <w:r w:rsidR="004029E7">
        <w:t xml:space="preserve"> 29-142</w:t>
      </w:r>
    </w:p>
    <w:p w:rsidR="000A30F5" w:rsidRPr="00C6676D" w:rsidRDefault="000A30F5" w:rsidP="00802AC0">
      <w:pPr>
        <w:jc w:val="center"/>
      </w:pPr>
    </w:p>
    <w:p w:rsidR="000A30F5" w:rsidRPr="00846CC0" w:rsidRDefault="000A30F5" w:rsidP="00802AC0">
      <w:pPr>
        <w:jc w:val="center"/>
        <w:rPr>
          <w:sz w:val="20"/>
          <w:szCs w:val="20"/>
        </w:rPr>
      </w:pPr>
    </w:p>
    <w:p w:rsidR="000A30F5" w:rsidRDefault="000A30F5" w:rsidP="00802AC0">
      <w:pPr>
        <w:jc w:val="center"/>
        <w:rPr>
          <w:b/>
          <w:sz w:val="28"/>
          <w:szCs w:val="28"/>
        </w:rPr>
      </w:pPr>
      <w:r w:rsidRPr="00134181">
        <w:rPr>
          <w:b/>
          <w:sz w:val="28"/>
          <w:szCs w:val="28"/>
        </w:rPr>
        <w:t xml:space="preserve">О внесении  изменений в решение Собрания депутатов </w:t>
      </w:r>
    </w:p>
    <w:p w:rsidR="000A30F5" w:rsidRDefault="000A30F5" w:rsidP="00802AC0">
      <w:pPr>
        <w:jc w:val="center"/>
        <w:rPr>
          <w:b/>
          <w:sz w:val="28"/>
          <w:szCs w:val="28"/>
        </w:rPr>
      </w:pPr>
      <w:r w:rsidRPr="00134181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Южно</w:t>
      </w:r>
      <w:r w:rsidRPr="0013418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Одоевское Одоевского района </w:t>
      </w:r>
    </w:p>
    <w:p w:rsidR="000A30F5" w:rsidRPr="00846CC0" w:rsidRDefault="000A30F5" w:rsidP="0080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11.11.2014 г. № 3-27</w:t>
      </w:r>
      <w:r w:rsidRPr="00134181">
        <w:rPr>
          <w:b/>
          <w:sz w:val="28"/>
          <w:szCs w:val="28"/>
        </w:rPr>
        <w:t xml:space="preserve"> </w:t>
      </w:r>
      <w:r w:rsidRPr="00846CC0">
        <w:rPr>
          <w:b/>
          <w:sz w:val="28"/>
          <w:szCs w:val="28"/>
        </w:rPr>
        <w:t>«Об установлении на территории муниципального образования Южно-Одоевское Одоевского района налога на имущество физических лиц»</w:t>
      </w:r>
    </w:p>
    <w:p w:rsidR="000A30F5" w:rsidRPr="00134181" w:rsidRDefault="000A30F5" w:rsidP="00802AC0">
      <w:pPr>
        <w:jc w:val="center"/>
        <w:rPr>
          <w:b/>
          <w:sz w:val="28"/>
          <w:szCs w:val="28"/>
        </w:rPr>
      </w:pPr>
    </w:p>
    <w:p w:rsidR="000A30F5" w:rsidRPr="00802AC0" w:rsidRDefault="000A30F5" w:rsidP="00802AC0">
      <w:pPr>
        <w:jc w:val="center"/>
        <w:rPr>
          <w:b/>
          <w:sz w:val="28"/>
          <w:szCs w:val="28"/>
        </w:rPr>
      </w:pPr>
    </w:p>
    <w:p w:rsidR="000A30F5" w:rsidRDefault="000A30F5" w:rsidP="00802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C5BFC">
        <w:rPr>
          <w:sz w:val="28"/>
          <w:szCs w:val="28"/>
        </w:rPr>
        <w:t>В соответствии с Федеральным законом № 284-ФЗ от 04.10.2014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>
        <w:rPr>
          <w:sz w:val="28"/>
          <w:szCs w:val="28"/>
        </w:rPr>
        <w:t xml:space="preserve"> </w:t>
      </w:r>
      <w:r w:rsidRPr="00AC5BFC">
        <w:rPr>
          <w:sz w:val="28"/>
          <w:szCs w:val="28"/>
        </w:rPr>
        <w:t xml:space="preserve">Федеральным </w:t>
      </w:r>
      <w:hyperlink r:id="rId7" w:history="1">
        <w:r w:rsidRPr="003B54E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C5BFC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Законом Тульской области  № 2219-ЗТО </w:t>
      </w:r>
      <w:r w:rsidRPr="00AE2439">
        <w:rPr>
          <w:sz w:val="28"/>
          <w:szCs w:val="28"/>
        </w:rPr>
        <w:t>«Об установлении единой даты</w:t>
      </w:r>
      <w:proofErr w:type="gramEnd"/>
      <w:r w:rsidRPr="00AE2439">
        <w:rPr>
          <w:sz w:val="28"/>
          <w:szCs w:val="28"/>
        </w:rPr>
        <w:t xml:space="preserve"> н</w:t>
      </w:r>
      <w:r>
        <w:rPr>
          <w:sz w:val="28"/>
          <w:szCs w:val="28"/>
        </w:rPr>
        <w:t>ачала применения на территории Т</w:t>
      </w:r>
      <w:r w:rsidRPr="00AE2439">
        <w:rPr>
          <w:sz w:val="28"/>
          <w:szCs w:val="28"/>
        </w:rPr>
        <w:t>ульской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z w:val="28"/>
          <w:szCs w:val="28"/>
        </w:rPr>
        <w:t>»</w:t>
      </w:r>
      <w:r w:rsidRPr="00AC5BFC">
        <w:rPr>
          <w:sz w:val="28"/>
          <w:szCs w:val="28"/>
        </w:rPr>
        <w:t xml:space="preserve">, на основании Устава муниципального образования </w:t>
      </w:r>
      <w:r>
        <w:rPr>
          <w:sz w:val="28"/>
          <w:szCs w:val="28"/>
        </w:rPr>
        <w:t>Южно-Одоевское</w:t>
      </w:r>
      <w:r w:rsidRPr="00AC5BFC">
        <w:rPr>
          <w:sz w:val="28"/>
          <w:szCs w:val="28"/>
        </w:rPr>
        <w:t xml:space="preserve"> Одоевского района, Собрание депутатов муниципального образования </w:t>
      </w:r>
      <w:r>
        <w:rPr>
          <w:sz w:val="28"/>
          <w:szCs w:val="28"/>
        </w:rPr>
        <w:t>Южно-Одоевское</w:t>
      </w:r>
      <w:r w:rsidRPr="00AC5BFC">
        <w:rPr>
          <w:sz w:val="28"/>
          <w:szCs w:val="28"/>
        </w:rPr>
        <w:t xml:space="preserve"> Одоевского  района РЕШИЛО</w:t>
      </w:r>
      <w:r>
        <w:rPr>
          <w:sz w:val="28"/>
          <w:szCs w:val="28"/>
        </w:rPr>
        <w:t>:</w:t>
      </w:r>
    </w:p>
    <w:p w:rsidR="000A30F5" w:rsidRDefault="000A30F5" w:rsidP="00802A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06269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.1 пункта 1</w:t>
      </w:r>
      <w:r w:rsidRPr="0006269D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A30F5" w:rsidRPr="006F694A" w:rsidRDefault="000A30F5" w:rsidP="00802AC0">
      <w:pPr>
        <w:ind w:left="330"/>
        <w:jc w:val="both"/>
        <w:rPr>
          <w:sz w:val="28"/>
          <w:szCs w:val="28"/>
        </w:rPr>
      </w:pPr>
      <w:r w:rsidRPr="006F694A">
        <w:rPr>
          <w:sz w:val="28"/>
          <w:szCs w:val="28"/>
        </w:rPr>
        <w:t>«3.1.  0,</w:t>
      </w:r>
      <w:r>
        <w:rPr>
          <w:sz w:val="28"/>
          <w:szCs w:val="28"/>
        </w:rPr>
        <w:t>1</w:t>
      </w:r>
      <w:r w:rsidRPr="006F694A">
        <w:rPr>
          <w:sz w:val="28"/>
          <w:szCs w:val="28"/>
        </w:rPr>
        <w:t xml:space="preserve"> % в отношении:</w:t>
      </w:r>
    </w:p>
    <w:p w:rsidR="000A30F5" w:rsidRPr="006F694A" w:rsidRDefault="000A30F5" w:rsidP="00802AC0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 w:rsidRPr="006F694A">
        <w:rPr>
          <w:sz w:val="28"/>
          <w:szCs w:val="28"/>
        </w:rPr>
        <w:t>- жилых домов, жилых помещений;</w:t>
      </w:r>
    </w:p>
    <w:p w:rsidR="000A30F5" w:rsidRPr="006F694A" w:rsidRDefault="000A30F5" w:rsidP="00802AC0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 w:rsidRPr="006F694A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A30F5" w:rsidRPr="006F694A" w:rsidRDefault="000A30F5" w:rsidP="00802AC0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 w:rsidRPr="006F694A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0A30F5" w:rsidRPr="006F694A" w:rsidRDefault="000A30F5" w:rsidP="00802AC0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 w:rsidRPr="006F694A">
        <w:rPr>
          <w:sz w:val="28"/>
          <w:szCs w:val="28"/>
        </w:rPr>
        <w:t xml:space="preserve">- гаражей и </w:t>
      </w:r>
      <w:proofErr w:type="spellStart"/>
      <w:r w:rsidRPr="006F694A">
        <w:rPr>
          <w:sz w:val="28"/>
          <w:szCs w:val="28"/>
        </w:rPr>
        <w:t>машино-мест</w:t>
      </w:r>
      <w:proofErr w:type="spellEnd"/>
      <w:r w:rsidRPr="006F694A">
        <w:rPr>
          <w:sz w:val="28"/>
          <w:szCs w:val="28"/>
        </w:rPr>
        <w:t>;</w:t>
      </w:r>
    </w:p>
    <w:p w:rsidR="000A30F5" w:rsidRDefault="000A30F5" w:rsidP="00802AC0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 w:rsidRPr="006F694A">
        <w:rPr>
          <w:sz w:val="28"/>
          <w:szCs w:val="28"/>
        </w:rPr>
        <w:lastRenderedPageBreak/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строительства».</w:t>
      </w:r>
    </w:p>
    <w:p w:rsidR="000A30F5" w:rsidRPr="00AC5BFC" w:rsidRDefault="000A30F5" w:rsidP="00802AC0">
      <w:pPr>
        <w:jc w:val="both"/>
        <w:rPr>
          <w:bCs/>
          <w:sz w:val="28"/>
          <w:szCs w:val="28"/>
        </w:rPr>
      </w:pPr>
      <w:r w:rsidRPr="0006269D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AC5BFC">
        <w:rPr>
          <w:sz w:val="28"/>
          <w:szCs w:val="28"/>
        </w:rPr>
        <w:t xml:space="preserve">. </w:t>
      </w:r>
      <w:proofErr w:type="gramStart"/>
      <w:r w:rsidRPr="00AC5BFC">
        <w:rPr>
          <w:sz w:val="28"/>
          <w:szCs w:val="28"/>
        </w:rPr>
        <w:t>Контроль за</w:t>
      </w:r>
      <w:proofErr w:type="gramEnd"/>
      <w:r w:rsidRPr="00AC5BFC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муниципального образования </w:t>
      </w:r>
      <w:r>
        <w:rPr>
          <w:sz w:val="28"/>
          <w:szCs w:val="28"/>
        </w:rPr>
        <w:t>Южно-Одоевское</w:t>
      </w:r>
      <w:r w:rsidRPr="00AC5BFC">
        <w:rPr>
          <w:sz w:val="28"/>
          <w:szCs w:val="28"/>
        </w:rPr>
        <w:t xml:space="preserve"> Одоевского района по экономической политике, бюджету, налогам и собственности. </w:t>
      </w:r>
    </w:p>
    <w:p w:rsidR="000A30F5" w:rsidRPr="00AC5BFC" w:rsidRDefault="000A30F5" w:rsidP="00802AC0">
      <w:pPr>
        <w:pStyle w:val="a4"/>
        <w:jc w:val="both"/>
        <w:rPr>
          <w:rFonts w:ascii="Times New Roman" w:hAnsi="Times New Roman" w:cs="Times New Roman"/>
          <w:sz w:val="28"/>
        </w:rPr>
      </w:pPr>
      <w:r w:rsidRPr="000626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5BFC">
        <w:rPr>
          <w:rFonts w:ascii="Times New Roman" w:hAnsi="Times New Roman" w:cs="Times New Roman"/>
          <w:sz w:val="28"/>
        </w:rPr>
        <w:t xml:space="preserve">Настоящее решение направить главе администрации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Южно-Одоевское </w:t>
      </w:r>
      <w:r w:rsidR="001436EC">
        <w:rPr>
          <w:rFonts w:ascii="Times New Roman" w:hAnsi="Times New Roman" w:cs="Times New Roman"/>
          <w:sz w:val="28"/>
        </w:rPr>
        <w:t>Одоевского</w:t>
      </w:r>
      <w:r w:rsidRPr="00AC5BFC">
        <w:rPr>
          <w:rFonts w:ascii="Times New Roman" w:hAnsi="Times New Roman" w:cs="Times New Roman"/>
          <w:sz w:val="28"/>
        </w:rPr>
        <w:t xml:space="preserve"> район</w:t>
      </w:r>
      <w:r w:rsidR="001436EC">
        <w:rPr>
          <w:rFonts w:ascii="Times New Roman" w:hAnsi="Times New Roman" w:cs="Times New Roman"/>
          <w:sz w:val="28"/>
        </w:rPr>
        <w:t>а</w:t>
      </w:r>
      <w:r w:rsidRPr="00AC5BFC">
        <w:rPr>
          <w:rFonts w:ascii="Times New Roman" w:hAnsi="Times New Roman" w:cs="Times New Roman"/>
          <w:sz w:val="28"/>
        </w:rPr>
        <w:t xml:space="preserve">, опубликовать в газете «Новая жизнь» и разместить в информационно-коммуникационной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</w:rPr>
        <w:t>администрации муниципального</w:t>
      </w:r>
      <w:r w:rsidRPr="00AC5BFC">
        <w:rPr>
          <w:rFonts w:ascii="Times New Roman" w:hAnsi="Times New Roman" w:cs="Times New Roman"/>
          <w:sz w:val="28"/>
        </w:rPr>
        <w:t xml:space="preserve"> образования </w:t>
      </w:r>
      <w:r>
        <w:rPr>
          <w:rFonts w:ascii="Times New Roman" w:hAnsi="Times New Roman" w:cs="Times New Roman"/>
          <w:sz w:val="28"/>
        </w:rPr>
        <w:t xml:space="preserve">Южно-Одоевское Одоевского района 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D1154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odoevsk</w:t>
      </w:r>
      <w:proofErr w:type="spellEnd"/>
      <w:r w:rsidRPr="00D1154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1154E">
        <w:rPr>
          <w:rFonts w:ascii="Times New Roman" w:hAnsi="Times New Roman" w:cs="Times New Roman"/>
          <w:sz w:val="28"/>
        </w:rPr>
        <w:t xml:space="preserve"> </w:t>
      </w:r>
      <w:r w:rsidRPr="00AC5BFC">
        <w:rPr>
          <w:rFonts w:ascii="Times New Roman" w:hAnsi="Times New Roman" w:cs="Times New Roman"/>
          <w:sz w:val="28"/>
        </w:rPr>
        <w:t>.</w:t>
      </w:r>
    </w:p>
    <w:p w:rsidR="000A30F5" w:rsidRPr="009C62F5" w:rsidRDefault="000A30F5" w:rsidP="00802AC0">
      <w:pPr>
        <w:pStyle w:val="a6"/>
        <w:ind w:firstLine="0"/>
        <w:rPr>
          <w:sz w:val="28"/>
          <w:szCs w:val="28"/>
        </w:rPr>
      </w:pPr>
      <w:r w:rsidRPr="009C62F5">
        <w:rPr>
          <w:sz w:val="28"/>
          <w:szCs w:val="28"/>
        </w:rPr>
        <w:t xml:space="preserve">         4.</w:t>
      </w:r>
      <w:r w:rsidR="009C62F5" w:rsidRPr="009C62F5">
        <w:rPr>
          <w:sz w:val="28"/>
          <w:szCs w:val="28"/>
        </w:rPr>
        <w:t xml:space="preserve"> Решение вступает в силу не раннее чем по истечении одного месяца со дня его официального опубликования.</w:t>
      </w:r>
      <w:r w:rsidRPr="009C62F5">
        <w:rPr>
          <w:sz w:val="28"/>
          <w:szCs w:val="28"/>
        </w:rPr>
        <w:t xml:space="preserve"> </w:t>
      </w:r>
    </w:p>
    <w:p w:rsidR="000A30F5" w:rsidRDefault="000A30F5" w:rsidP="00802AC0">
      <w:pPr>
        <w:jc w:val="both"/>
        <w:rPr>
          <w:b/>
          <w:sz w:val="28"/>
          <w:szCs w:val="28"/>
        </w:rPr>
      </w:pPr>
    </w:p>
    <w:p w:rsidR="009C62F5" w:rsidRPr="009A348A" w:rsidRDefault="009C62F5" w:rsidP="00802AC0">
      <w:pPr>
        <w:jc w:val="both"/>
        <w:rPr>
          <w:b/>
          <w:sz w:val="28"/>
          <w:szCs w:val="28"/>
        </w:rPr>
      </w:pPr>
    </w:p>
    <w:p w:rsidR="000A30F5" w:rsidRDefault="000A30F5" w:rsidP="00802AC0">
      <w:pPr>
        <w:jc w:val="both"/>
        <w:rPr>
          <w:b/>
          <w:sz w:val="28"/>
          <w:szCs w:val="28"/>
        </w:rPr>
      </w:pPr>
      <w:r w:rsidRPr="000A7CDC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м</w:t>
      </w:r>
      <w:r w:rsidRPr="000A7CDC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0A7CDC">
        <w:rPr>
          <w:b/>
          <w:sz w:val="28"/>
          <w:szCs w:val="28"/>
        </w:rPr>
        <w:t>образования</w:t>
      </w:r>
    </w:p>
    <w:p w:rsidR="000A30F5" w:rsidRPr="007007E6" w:rsidRDefault="000A30F5" w:rsidP="00802AC0">
      <w:pPr>
        <w:ind w:firstLine="12"/>
        <w:rPr>
          <w:sz w:val="28"/>
          <w:szCs w:val="28"/>
        </w:rPr>
      </w:pPr>
      <w:r>
        <w:rPr>
          <w:b/>
          <w:sz w:val="28"/>
          <w:szCs w:val="28"/>
        </w:rPr>
        <w:t xml:space="preserve">Южно-Одоевское </w:t>
      </w:r>
      <w:r w:rsidRPr="000A7CDC">
        <w:rPr>
          <w:b/>
          <w:sz w:val="28"/>
          <w:szCs w:val="28"/>
        </w:rPr>
        <w:t xml:space="preserve">Одоевского района       </w:t>
      </w:r>
      <w:r>
        <w:rPr>
          <w:b/>
          <w:sz w:val="28"/>
          <w:szCs w:val="28"/>
        </w:rPr>
        <w:t xml:space="preserve">                           В.А. Свистунов</w:t>
      </w:r>
    </w:p>
    <w:p w:rsidR="000A30F5" w:rsidRDefault="000A30F5"/>
    <w:sectPr w:rsidR="000A30F5" w:rsidSect="005763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4496"/>
    <w:multiLevelType w:val="hybridMultilevel"/>
    <w:tmpl w:val="60F61CB6"/>
    <w:lvl w:ilvl="0" w:tplc="4872AC38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C0"/>
    <w:rsid w:val="0006269D"/>
    <w:rsid w:val="000A30F5"/>
    <w:rsid w:val="000A7CDC"/>
    <w:rsid w:val="00134181"/>
    <w:rsid w:val="001436EC"/>
    <w:rsid w:val="0022211D"/>
    <w:rsid w:val="003B54EC"/>
    <w:rsid w:val="004029E7"/>
    <w:rsid w:val="004169BB"/>
    <w:rsid w:val="00480A2B"/>
    <w:rsid w:val="0049171B"/>
    <w:rsid w:val="005709AD"/>
    <w:rsid w:val="005763E5"/>
    <w:rsid w:val="005E0FA9"/>
    <w:rsid w:val="006F694A"/>
    <w:rsid w:val="007007E6"/>
    <w:rsid w:val="007673B3"/>
    <w:rsid w:val="00802AC0"/>
    <w:rsid w:val="00846CC0"/>
    <w:rsid w:val="009A348A"/>
    <w:rsid w:val="009C62F5"/>
    <w:rsid w:val="009E667E"/>
    <w:rsid w:val="00A71F35"/>
    <w:rsid w:val="00AC5BFC"/>
    <w:rsid w:val="00AE2439"/>
    <w:rsid w:val="00C6676D"/>
    <w:rsid w:val="00CC0E14"/>
    <w:rsid w:val="00D03964"/>
    <w:rsid w:val="00D1154E"/>
    <w:rsid w:val="00D1357C"/>
    <w:rsid w:val="00D50AE4"/>
    <w:rsid w:val="00D95006"/>
    <w:rsid w:val="00DB7E5A"/>
    <w:rsid w:val="00E46D01"/>
    <w:rsid w:val="00EE08F3"/>
    <w:rsid w:val="00EE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AC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802AC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A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2AC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802AC0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802AC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802AC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802AC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02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2A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1344269EEB9DC469AEFF0BEB6C75D92DE5BFD5906F68D08053AF33A0B721EC9C1E99D64E2DE33MBY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7D66-0237-430B-9DC0-28B172E1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cp:lastPrinted>2017-09-27T11:43:00Z</cp:lastPrinted>
  <dcterms:created xsi:type="dcterms:W3CDTF">2017-09-27T11:41:00Z</dcterms:created>
  <dcterms:modified xsi:type="dcterms:W3CDTF">2017-09-27T11:44:00Z</dcterms:modified>
</cp:coreProperties>
</file>